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f94ea50" w14:textId="f94ea50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20CC3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520CC3">
        <w:rPr>
          <w:rFonts w:ascii="Times New Roman" w:hAnsi="Times New Roman"/>
        </w:rPr>
        <w:t>prosinca</w:t>
      </w:r>
      <w:r>
        <w:rPr>
          <w:rFonts w:ascii="Times New Roman" w:hAnsi="Times New Roman"/>
        </w:rPr>
        <w:t xml:space="preserve"> 20</w:t>
      </w:r>
      <w:r w:rsidR="00520CC3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520CC3">
      <w:pPr>
        <w:jc w:val="center"/>
        <w:rPr>
          <w:rFonts w:ascii="Times New Roman" w:hAnsi="Times New Roman"/>
          <w:b/>
        </w:rPr>
      </w:pPr>
      <w:r w:rsidRPr="00520CC3">
        <w:rPr>
          <w:rFonts w:ascii="Times New Roman" w:hAnsi="Times New Roman"/>
          <w:b/>
        </w:rPr>
        <w:t>TUTTI GRADNJA d.o.o. Pula, Tartinijeva ulica 4, OIB: 40886259536,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520CC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1C1EFF">
        <w:rPr>
          <w:rFonts w:ascii="Times New Roman" w:hAnsi="Times New Roman"/>
        </w:rPr>
        <w:t>12:30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C1EFF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1C1EFF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</w:t>
      </w:r>
      <w:r w:rsidR="001C1EFF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C1EFF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. </w:t>
      </w:r>
      <w:r w:rsidR="001C1EF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1C1EF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1C1EFF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1C1EF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1C1EF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1C1EFF">
        <w:rPr>
          <w:rFonts w:ascii="Times New Roman" w:hAnsi="Times New Roman"/>
        </w:rPr>
        <w:t>604</w:t>
      </w:r>
      <w:r>
        <w:rPr>
          <w:rFonts w:ascii="Times New Roman" w:hAnsi="Times New Roman"/>
        </w:rPr>
        <w:t xml:space="preserve"> dana u ukupnom iznosu od </w:t>
      </w:r>
      <w:r w:rsidR="001C1EFF">
        <w:rPr>
          <w:rFonts w:ascii="Times New Roman" w:hAnsi="Times New Roman"/>
        </w:rPr>
        <w:t>121.869,44</w:t>
      </w:r>
      <w:r>
        <w:rPr>
          <w:rFonts w:ascii="Times New Roman" w:hAnsi="Times New Roman"/>
        </w:rPr>
        <w:t xml:space="preserve"> kn. </w:t>
      </w:r>
      <w:r w:rsidR="001C1EFF">
        <w:rPr>
          <w:rFonts w:ascii="Times New Roman" w:hAnsi="Times New Roman"/>
        </w:rPr>
        <w:t xml:space="preserve">Na današnji dan blokada iznosi 122.595,77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1C1EFF">
        <w:rPr>
          <w:rFonts w:ascii="Times New Roman" w:hAnsi="Times New Roman"/>
        </w:rPr>
        <w:t>12:35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C36783" w:rsidP="00C36783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C36783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78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520CC3" w:rsidP="00520CC3" w:rsidRDefault="00520CC3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St-273/2020-8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>Posl</w:t>
    </w:r>
    <w:r w:rsidR="00520CC3">
      <w:rPr>
        <w:sz w:val="22"/>
        <w:szCs w:val="22"/>
      </w:rPr>
      <w:t>. broj: 4 St-273/2020-8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C1EFF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20CC3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85593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36783"/>
    <w:rsid w:val="00C50565"/>
    <w:rsid w:val="00C66696"/>
    <w:rsid w:val="00C67C0F"/>
    <w:rsid w:val="00C917D3"/>
    <w:rsid w:val="00C91BCA"/>
    <w:rsid w:val="00CD254E"/>
    <w:rsid w:val="00CD2568"/>
    <w:rsid w:val="00CF7611"/>
    <w:rsid w:val="00D63C49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855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559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85593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8559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8559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prosinca 2020.</izvorni_sadrzaj>
    <derivirana_varijabla naziv="DomainObject.StvarniPocetakDatum_1">10. prosinca 2020.</derivirana_varijabla>
  </DomainObject.StvarniPocetakDatum>
  <DomainObject.StvarniZavrsetakDatum>
    <izvorni_sadrzaj>10. prosinca 2020.</izvorni_sadrzaj>
    <derivirana_varijabla naziv="DomainObject.StvarniZavrsetakDatum_1">10. prosinca 2020.</derivirana_varijabla>
  </DomainObject.StvarniZavrsetakDatum>
  <DomainObject.PlaniraniZavrsetakDatum>
    <izvorni_sadrzaj>10. prosinca 2020.</izvorni_sadrzaj>
    <derivirana_varijabla naziv="DomainObject.PlaniraniZavrsetakDatum_1">10. prosinca 2020.</derivirana_varijabla>
  </DomainObject.PlaniraniZavrsetakDatum>
  <DomainObject.PlaniraniPocetakDatum>
    <izvorni_sadrzaj>10. prosinca 2020.</izvorni_sadrzaj>
    <derivirana_varijabla naziv="DomainObject.PlaniraniPocetakDatum_1">10. prosinca 2020.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prosinca 2020.</izvorni_sadrzaj>
    <derivirana_varijabla naziv="DomainObject.Zapisnik.DatumKreiranja_1">10.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St-273/2020-8</izvorni_sadrzaj>
    <derivirana_varijabla naziv="DomainObject.Zapisnik.Oznaka_1">St-273/2020-8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28. listopada 2020.</izvorni_sadrzaj>
    <derivirana_varijabla naziv="DomainObject.Predmet.DatumOsnivanja_1">28.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St-273/2020</izvorni_sadrzaj>
    <derivirana_varijabla naziv="DomainObject.Predmet.OznakaBroj_1">St-273/2020</derivirana_varijabla>
  </DomainObject.Predmet.OznakaBroj>
  <DomainObject.Predmet.OznakaBrojOptuznogAkta>
    <izvorni_sadrzaj>04-06-20-2131</izvorni_sadrzaj>
    <derivirana_varijabla naziv="DomainObject.Predmet.OznakaBrojOptuznogAkta_1">04-06-20-2131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TUTTI GRADNJA d.o.o. PULA zastupanog po punomoćniku Ivan Jelić</izvorni_sadrzaj>
    <derivirana_varijabla naziv="DomainObject.Predmet.ProtustrankaFormated_1">  TUTTI GRADNJA d.o.o. PULA zastupanog po punomoćniku Ivan Jelić</derivirana_varijabla>
  </DomainObject.Predmet.ProtustrankaFormated>
  <DomainObject.Predmet.ProtustrankaFormatedOIB>
    <izvorni_sadrzaj>  TUTTI GRADNJA d.o.o. PULA, OIB 40886259536 zastupanog po punomoćniku Ivan Jelić</izvorni_sadrzaj>
    <derivirana_varijabla naziv="DomainObject.Predmet.ProtustrankaFormatedOIB_1">  TUTTI GRADNJA d.o.o. PULA, OIB 40886259536 zastupanog po punomoćniku Ivan Jelić</derivirana_varijabla>
  </DomainObject.Predmet.ProtustrankaFormatedOIB>
  <DomainObject.Predmet.ProtustrankaFormatedWithAdress>
    <izvorni_sadrzaj> TUTTI GRADNJA d.o.o. PULA, Tartinijeva ulica 4, 52100 Pula zastupanog po punomoćniku Ivan Jelić</izvorni_sadrzaj>
    <derivirana_varijabla naziv="DomainObject.Predmet.ProtustrankaFormatedWithAdress_1"> TUTTI GRADNJA d.o.o. PULA, Tartinijeva ulica 4, 52100 Pula zastupanog po punomoćniku Ivan Jelić</derivirana_varijabla>
  </DomainObject.Predmet.ProtustrankaFormatedWithAdress>
  <DomainObject.Predmet.ProtustrankaFormatedWithAdressOIB>
    <izvorni_sadrzaj> TUTTI GRADNJA d.o.o. PULA, OIB 40886259536, Tartinijeva ulica 4, 52100 Pula zastupanog po punomoćniku Ivan Jelić</izvorni_sadrzaj>
    <derivirana_varijabla naziv="DomainObject.Predmet.ProtustrankaFormatedWithAdressOIB_1"> TUTTI GRADNJA d.o.o. PULA, OIB 40886259536, Tartinijeva ulica 4, 52100 Pula zastupanog po punomoćniku Ivan Jelić</derivirana_varijabla>
  </DomainObject.Predmet.ProtustrankaFormatedWithAdressOIB>
  <DomainObject.Predmet.ProtustrankaWithAdress>
    <izvorni_sadrzaj>TUTTI GRADNJA d.o.o. PULA Tartinijeva ulica 4, 52100 Pula</izvorni_sadrzaj>
    <derivirana_varijabla naziv="DomainObject.Predmet.ProtustrankaWithAdress_1">TUTTI GRADNJA d.o.o. PULA Tartinijeva ulica 4, 52100 Pula</derivirana_varijabla>
  </DomainObject.Predmet.ProtustrankaWithAdress>
  <DomainObject.Predmet.ProtustrankaWithAdressOIB>
    <izvorni_sadrzaj>TUTTI GRADNJA d.o.o. PULA, OIB 40886259536, Tartinijeva ulica 4, 52100 Pula</izvorni_sadrzaj>
    <derivirana_varijabla naziv="DomainObject.Predmet.ProtustrankaWithAdressOIB_1">TUTTI GRADNJA d.o.o. PULA, OIB 40886259536, Tartinijeva ulica 4, 52100 Pula</derivirana_varijabla>
  </DomainObject.Predmet.ProtustrankaWithAdressOIB>
  <DomainObject.Predmet.ProtustrankaNazivFormated>
    <izvorni_sadrzaj>TUTTI GRADNJA d.o.o. PULA</izvorni_sadrzaj>
    <derivirana_varijabla naziv="DomainObject.Predmet.ProtustrankaNazivFormated_1">TUTTI GRADNJA d.o.o. PULA</derivirana_varijabla>
  </DomainObject.Predmet.ProtustrankaNazivFormated>
  <DomainObject.Predmet.ProtustrankaNazivFormatedOIB>
    <izvorni_sadrzaj>TUTTI GRADNJA d.o.o. PULA, OIB 40886259536</izvorni_sadrzaj>
    <derivirana_varijabla naziv="DomainObject.Predmet.ProtustrankaNazivFormatedOIB_1">TUTTI GRADNJA d.o.o. PULA, OIB 40886259536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GIARDINI 5, 52100 Pula</izvorni_sadrzaj>
    <derivirana_varijabla naziv="DomainObject.Predmet.StrankaFormatedWithAdress_1"> Financijska agencija, GIARDINI 5, 52100 Pula</derivirana_varijabla>
  </DomainObject.Predmet.StrankaFormatedWithAdress>
  <DomainObject.Predmet.StrankaFormatedWithAdressOIB>
    <izvorni_sadrzaj> Financijska agencija, OIB 85821130368, GIARDINI 5, 52100 Pula</izvorni_sadrzaj>
    <derivirana_varijabla naziv="DomainObject.Predmet.StrankaFormatedWithAdressOIB_1"> Financijska agencija, OIB 85821130368, GIARDINI 5, 52100 Pula</derivirana_varijabla>
  </DomainObject.Predmet.StrankaFormatedWithAdressOIB>
  <DomainObject.Predmet.StrankaWithAdress>
    <izvorni_sadrzaj>Financijska agencija GIARDINI 5,52100 Pula</izvorni_sadrzaj>
    <derivirana_varijabla naziv="DomainObject.Predmet.StrankaWithAdress_1">Financijska agencija GIARDINI 5,52100 Pula</derivirana_varijabla>
  </DomainObject.Predmet.StrankaWithAdress>
  <DomainObject.Predmet.StrankaWithAdressOIB>
    <izvorni_sadrzaj>Financijska agencija, OIB 85821130368, GIARDINI 5,52100 Pula</izvorni_sadrzaj>
    <derivirana_varijabla naziv="DomainObject.Predmet.StrankaWithAdressOIB_1">Financijska agencija, OIB 85821130368, GIARDINI 5,52100 Pula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121869.44</izvorni_sadrzaj>
    <derivirana_varijabla naziv="DomainObject.Predmet.TrenutnaVrijednost_1">121869.44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GIARDINI 5, 52100 Pula</item>
    </izvorni_sadrzaj>
    <derivirana_varijabla naziv="DomainObject.Predmet.StrankaListFormatedWithAdress_1">
      <item>Financijska agencija, GIARDINI 5, 52100 Pula</item>
    </derivirana_varijabla>
  </DomainObject.Predmet.StrankaListFormatedWithAdress>
  <DomainObject.Predmet.StrankaListFormatedWithAdressOIB>
    <izvorni_sadrzaj>
      <item>Financijska agencija, OIB 85821130368, GIARDINI 5, 52100 Pula</item>
    </izvorni_sadrzaj>
    <derivirana_varijabla naziv="DomainObject.Predmet.StrankaListFormatedWithAdressOIB_1">
      <item>Financijska agencija, OIB 85821130368, GIARDINI 5, 52100 Pula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TUTTI GRADNJA d.o.o. PULA zastupanog po punomoćniku Ivan Jelić</item>
    </izvorni_sadrzaj>
    <derivirana_varijabla naziv="DomainObject.Predmet.ProtuStrankaListFormated_1">
      <item>TUTTI GRADNJA d.o.o. PULA zastupanog po punomoćniku Ivan Jelić</item>
    </derivirana_varijabla>
  </DomainObject.Predmet.ProtuStrankaListFormated>
  <DomainObject.Predmet.ProtuStrankaListFormatedOIB>
    <izvorni_sadrzaj>
      <item>TUTTI GRADNJA d.o.o. PULA, OIB 40886259536 zastupanog po punomoćniku Ivan Jelić</item>
    </izvorni_sadrzaj>
    <derivirana_varijabla naziv="DomainObject.Predmet.ProtuStrankaListFormatedOIB_1">
      <item>TUTTI GRADNJA d.o.o. PULA, OIB 40886259536 zastupanog po punomoćniku Ivan Jelić</item>
    </derivirana_varijabla>
  </DomainObject.Predmet.ProtuStrankaListFormatedOIB>
  <DomainObject.Predmet.ProtuStrankaListFormatedWithAdress>
    <izvorni_sadrzaj>
      <item>TUTTI GRADNJA d.o.o. PULA, Tartinijeva ulica 4, 52100 Pula zastupanog po punomoćniku Ivan Jelić</item>
    </izvorni_sadrzaj>
    <derivirana_varijabla naziv="DomainObject.Predmet.ProtuStrankaListFormatedWithAdress_1">
      <item>TUTTI GRADNJA d.o.o. PULA, Tartinijeva ulica 4, 52100 Pula zastupanog po punomoćniku Ivan Jelić</item>
    </derivirana_varijabla>
  </DomainObject.Predmet.ProtuStrankaListFormatedWithAdress>
  <DomainObject.Predmet.ProtuStrankaListFormatedWithAdressOIB>
    <izvorni_sadrzaj>
      <item>TUTTI GRADNJA d.o.o. PULA, OIB 40886259536, Tartinijeva ulica 4, 52100 Pula zastupanog po punomoćniku Ivan Jelić</item>
    </izvorni_sadrzaj>
    <derivirana_varijabla naziv="DomainObject.Predmet.ProtuStrankaListFormatedWithAdressOIB_1">
      <item>TUTTI GRADNJA d.o.o. PULA, OIB 40886259536, Tartinijeva ulica 4, 52100 Pula zastupanog po punomoćniku Ivan Jelić</item>
    </derivirana_varijabla>
  </DomainObject.Predmet.ProtuStrankaListFormatedWithAdressOIB>
  <DomainObject.Predmet.ProtuStrankaListNazivFormated>
    <izvorni_sadrzaj>
      <item>TUTTI GRADNJA d.o.o. PULA</item>
    </izvorni_sadrzaj>
    <derivirana_varijabla naziv="DomainObject.Predmet.ProtuStrankaListNazivFormated_1">
      <item>TUTTI GRADNJA d.o.o. PULA</item>
    </derivirana_varijabla>
  </DomainObject.Predmet.ProtuStrankaListNazivFormated>
  <DomainObject.Predmet.ProtuStrankaListNazivFormatedOIB>
    <izvorni_sadrzaj>
      <item>TUTTI GRADNJA d.o.o. PULA, OIB 40886259536</item>
    </izvorni_sadrzaj>
    <derivirana_varijabla naziv="DomainObject.Predmet.ProtuStrankaListNazivFormatedOIB_1">
      <item>TUTTI GRADNJA d.o.o. PULA, OIB 40886259536</item>
    </derivirana_varijabla>
  </DomainObject.Predmet.ProtuStrankaListNazivFormatedOIB>
  <DomainObject.Predmet.OstaliListFormated>
    <izvorni_sadrzaj>
      <item>Ivan Jelić punomoćnik sudionika u postupku TUTTI GRADNJA d.o.o. PULA</item>
    </izvorni_sadrzaj>
    <derivirana_varijabla naziv="DomainObject.Predmet.OstaliListFormated_1">
      <item>Ivan Jelić punomoćnik sudionika u postupku TUTTI GRADNJA d.o.o. PULA</item>
    </derivirana_varijabla>
  </DomainObject.Predmet.OstaliListFormated>
  <DomainObject.Predmet.OstaliListFormatedOIB>
    <izvorni_sadrzaj>
      <item>Ivan Jelić, OIB 77595303197 punomoćnik sudionika u postupku TUTTI GRADNJA d.o.o. PULA</item>
    </izvorni_sadrzaj>
    <derivirana_varijabla naziv="DomainObject.Predmet.OstaliListFormatedOIB_1">
      <item>Ivan Jelić, OIB 77595303197 punomoćnik sudionika u postupku TUTTI GRADNJA d.o.o. PULA</item>
    </derivirana_varijabla>
  </DomainObject.Predmet.OstaliListFormatedOIB>
  <DomainObject.Predmet.OstaliListFormatedWithAdress>
    <izvorni_sadrzaj>
      <item>Ivan Jelić, Put Smokovika 45, 21000 Split punomoćnik sudionika u postupku TUTTI GRADNJA d.o.o. PULA</item>
    </izvorni_sadrzaj>
    <derivirana_varijabla naziv="DomainObject.Predmet.OstaliListFormatedWithAdress_1">
      <item>Ivan Jelić, Put Smokovika 45, 21000 Split punomoćnik sudionika u postupku TUTTI GRADNJA d.o.o. PULA</item>
    </derivirana_varijabla>
  </DomainObject.Predmet.OstaliListFormatedWithAdress>
  <DomainObject.Predmet.OstaliListFormatedWithAdressOIB>
    <izvorni_sadrzaj>
      <item>Ivan Jelić, OIB 77595303197, Put Smokovika 45, 21000 Split punomoćnik sudionika u postupku TUTTI GRADNJA d.o.o. PULA</item>
    </izvorni_sadrzaj>
    <derivirana_varijabla naziv="DomainObject.Predmet.OstaliListFormatedWithAdressOIB_1">
      <item>Ivan Jelić, OIB 77595303197, Put Smokovika 45, 21000 Split punomoćnik sudionika u postupku TUTTI GRADNJA d.o.o. PULA</item>
    </derivirana_varijabla>
  </DomainObject.Predmet.OstaliListFormatedWithAdressOIB>
  <DomainObject.Predmet.OstaliListNazivFormated>
    <izvorni_sadrzaj>
      <item>Ivan Jelić</item>
    </izvorni_sadrzaj>
    <derivirana_varijabla naziv="DomainObject.Predmet.OstaliListNazivFormated_1">
      <item>Ivan Jelić</item>
    </derivirana_varijabla>
  </DomainObject.Predmet.OstaliListNazivFormated>
  <DomainObject.Predmet.OstaliListNazivFormatedOIB>
    <izvorni_sadrzaj>
      <item>Ivan Jelić, OIB 77595303197</item>
    </izvorni_sadrzaj>
    <derivirana_varijabla naziv="DomainObject.Predmet.OstaliListNazivFormatedOIB_1">
      <item>Ivan Jelić, OIB 77595303197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2020.</izvorni_sadrzaj>
    <derivirana_varijabla naziv="DomainObject.Datum_1">10. prosinca 2020.</derivirana_varijabla>
  </DomainObject.Datum>
  <DomainObject.PoslovniBrojDokumenta>
    <izvorni_sadrzaj>St-273/2020-8</izvorni_sadrzaj>
    <derivirana_varijabla naziv="DomainObject.PoslovniBrojDokumenta_1">St-273/2020-8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TUTTI GRADNJA d.o.o. PULA</izvorni_sadrzaj>
    <derivirana_varijabla naziv="DomainObject.Predmet.ProtustrankaIDrugi_1">TUTTI GRADNJA d.o.o. PULA</derivirana_varijabla>
  </DomainObject.Predmet.ProtustrankaIDrugi>
  <DomainObject.Predmet.StrankaIDrugiAdressOIB>
    <izvorni_sadrzaj>Financijska agencija, OIB 85821130368, GIARDINI 5, 52100 Pula</izvorni_sadrzaj>
    <derivirana_varijabla naziv="DomainObject.Predmet.StrankaIDrugiAdressOIB_1">Financijska agencija, OIB 85821130368, GIARDINI 5, 52100 Pula</derivirana_varijabla>
  </DomainObject.Predmet.StrankaIDrugiAdressOIB>
  <DomainObject.Predmet.ProtustrankaIDrugiAdressOIB>
    <izvorni_sadrzaj>TUTTI GRADNJA d.o.o. PULA, OIB 40886259536, Tartinijeva ulica 4, 52100 Pula</izvorni_sadrzaj>
    <derivirana_varijabla naziv="DomainObject.Predmet.ProtustrankaIDrugiAdressOIB_1">TUTTI GRADNJA d.o.o. PULA, OIB 40886259536, Tartinijeva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TUTTI GRADNJA d.o.o. PULA</item>
      <item>Financijska agencija</item>
      <item>Ivan Jelić</item>
    </izvorni_sadrzaj>
    <derivirana_varijabla naziv="DomainObject.Predmet.SudioniciListNaziv_1">
      <item>TUTTI GRADNJA d.o.o. PULA</item>
      <item>Financijska agencija</item>
      <item>Ivan Jelić</item>
    </derivirana_varijabla>
  </DomainObject.Predmet.SudioniciListNaziv>
  <DomainObject.Predmet.SudioniciListAdressOIB>
    <izvorni_sadrzaj>
      <item>TUTTI GRADNJA d.o.o. PULA, OIB 40886259536, Tartinijeva ulica 4,52100 Pula</item>
      <item>Financijska agencija, OIB 85821130368, GIARDINI 5,52100 Pula</item>
      <item>Ivan Jelić, OIB 77595303197, Put Smokovika 45,21000 Split</item>
    </izvorni_sadrzaj>
    <derivirana_varijabla naziv="DomainObject.Predmet.SudioniciListAdressOIB_1">
      <item>TUTTI GRADNJA d.o.o. PULA, OIB 40886259536, Tartinijeva ulica 4,52100 Pula</item>
      <item>Financijska agencija, OIB 85821130368, GIARDINI 5,52100 Pula</item>
      <item>Ivan Jelić, OIB 77595303197, Put Smokovika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40886259536</item>
      <item>, OIB 85821130368</item>
      <item>, OIB 77595303197</item>
    </izvorni_sadrzaj>
    <derivirana_varijabla naziv="DomainObject.Predmet.SudioniciListNazivOIB_1">
      <item>, OIB 40886259536</item>
      <item>, OIB 85821130368</item>
      <item>, OIB 77595303197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2020.</izvorni_sadrzaj>
    <derivirana_varijabla naziv="DomainObject.Predmet.DatumPocetkaProcesa_1">27.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37930-8026-4633-A834-865C4926AA4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1430</properties:Characters>
  <properties:Lines>50</properties:Lines>
  <properties:Paragraphs>23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2020-12-10T08:30:00Z</dcterms:created>
  <dc:creator>epincin</dc:creator>
  <cp:lastModifiedBy>Sanja Prodan</cp:lastModifiedBy>
  <cp:lastPrinted>2015-12-17T09:17:00Z</cp:lastPrinted>
  <dcterms:modified xmlns:xsi="http://www.w3.org/2001/XMLSchema-instance" xsi:type="dcterms:W3CDTF">2020-12-10T13:36:00Z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St-273/2020-8 / Zapisnik - Ročište radi rasprave o uvjetima za otvaranje steč. post. (St-273-20-8 tutti gradnja pula.docx)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